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62591" w14:textId="489E514C" w:rsidR="00FC499B" w:rsidRDefault="00842B95" w:rsidP="00A001BC">
      <w:pPr>
        <w:jc w:val="center"/>
      </w:pPr>
      <w:r>
        <w:t xml:space="preserve">AI </w:t>
      </w:r>
      <w:r w:rsidR="00FC499B">
        <w:t xml:space="preserve">Happenings April </w:t>
      </w:r>
      <w:r w:rsidR="00A55CF9">
        <w:t>22</w:t>
      </w:r>
      <w:r w:rsidR="00FC499B">
        <w:t>, 2024</w:t>
      </w:r>
    </w:p>
    <w:p w14:paraId="6098617C" w14:textId="684246E1" w:rsidR="00D11E5C" w:rsidRDefault="007F2F18" w:rsidP="00A001BC">
      <w:pPr>
        <w:jc w:val="center"/>
      </w:pPr>
      <w:r>
        <w:t xml:space="preserve">Curated by Dr. Heather M. Brown, Instructional Designer </w:t>
      </w:r>
    </w:p>
    <w:p w14:paraId="2550B559" w14:textId="77777777" w:rsidR="0066375C" w:rsidRDefault="0066375C" w:rsidP="00360619">
      <w:r w:rsidRPr="00360619">
        <w:rPr>
          <w:rStyle w:val="Hyperlink"/>
        </w:rPr>
        <w:t>(1</w:t>
      </w:r>
      <w:r>
        <w:t xml:space="preserve">) </w:t>
      </w:r>
      <w:hyperlink r:id="rId5" w:history="1">
        <w:r>
          <w:rPr>
            <w:rStyle w:val="Hyperlink"/>
          </w:rPr>
          <w:t>ASU students flex their creative muscles with ChatGPT Enterprise (futureofbeinghuman.com)</w:t>
        </w:r>
      </w:hyperlink>
    </w:p>
    <w:p w14:paraId="2449D826" w14:textId="77777777" w:rsidR="0066375C" w:rsidRDefault="00DF6362" w:rsidP="00A55CF9">
      <w:hyperlink r:id="rId6" w:history="1">
        <w:r w:rsidR="0066375C">
          <w:rPr>
            <w:rStyle w:val="Hyperlink"/>
          </w:rPr>
          <w:t>(18) LinkedIn</w:t>
        </w:r>
      </w:hyperlink>
      <w:r w:rsidR="0066375C">
        <w:t xml:space="preserve"> – Perplexing Tech – A Newsletter</w:t>
      </w:r>
    </w:p>
    <w:p w14:paraId="3F97265C" w14:textId="17539B26" w:rsidR="000A7465" w:rsidRDefault="000A7465" w:rsidP="00A55CF9">
      <w:hyperlink r:id="rId7" w:history="1">
        <w:r>
          <w:rPr>
            <w:rStyle w:val="Hyperlink"/>
          </w:rPr>
          <w:t>(1) Innovation through prompting - by Ethan Mollick (substack.com)</w:t>
        </w:r>
      </w:hyperlink>
    </w:p>
    <w:p w14:paraId="6BCC9582" w14:textId="77777777" w:rsidR="000C6831" w:rsidRDefault="000C6831" w:rsidP="000C6831">
      <w:hyperlink r:id="rId8" w:history="1">
        <w:r>
          <w:rPr>
            <w:rStyle w:val="Hyperlink"/>
          </w:rPr>
          <w:t>10 Higher Education Influencers to Follow in 2024 - The Tambellini Group</w:t>
        </w:r>
      </w:hyperlink>
    </w:p>
    <w:p w14:paraId="3FF5E1DA" w14:textId="77777777" w:rsidR="0066375C" w:rsidRDefault="00DF6362" w:rsidP="00A55CF9">
      <w:hyperlink r:id="rId9" w:history="1">
        <w:r w:rsidR="0066375C">
          <w:rPr>
            <w:rStyle w:val="Hyperlink"/>
          </w:rPr>
          <w:t>(7) The AI Delusion: An Unbiased General Purpose Chatbot | LinkedIn</w:t>
        </w:r>
      </w:hyperlink>
    </w:p>
    <w:p w14:paraId="56E63CF0" w14:textId="77777777" w:rsidR="0066375C" w:rsidRDefault="00DF6362" w:rsidP="00A55CF9">
      <w:hyperlink r:id="rId10" w:history="1">
        <w:r w:rsidR="0066375C">
          <w:rPr>
            <w:rStyle w:val="Hyperlink"/>
          </w:rPr>
          <w:t>1713603185574 (licdn.com)</w:t>
        </w:r>
      </w:hyperlink>
      <w:r w:rsidR="0066375C">
        <w:t xml:space="preserve"> – Gemini Google Prompt Guide</w:t>
      </w:r>
    </w:p>
    <w:p w14:paraId="3661EA60" w14:textId="77777777" w:rsidR="0066375C" w:rsidRDefault="00DF6362" w:rsidP="00A55CF9">
      <w:pPr>
        <w:rPr>
          <w:rStyle w:val="Hyperlink"/>
        </w:rPr>
      </w:pPr>
      <w:hyperlink r:id="rId11" w:history="1">
        <w:r w:rsidR="0066375C">
          <w:rPr>
            <w:rStyle w:val="Hyperlink"/>
          </w:rPr>
          <w:t xml:space="preserve">A.J. Juliani | Solving </w:t>
        </w:r>
        <w:proofErr w:type="gramStart"/>
        <w:r w:rsidR="0066375C">
          <w:rPr>
            <w:rStyle w:val="Hyperlink"/>
          </w:rPr>
          <w:t>The</w:t>
        </w:r>
        <w:proofErr w:type="gramEnd"/>
        <w:r w:rsidR="0066375C">
          <w:rPr>
            <w:rStyle w:val="Hyperlink"/>
          </w:rPr>
          <w:t xml:space="preserve"> Apathy Problem: How Achievement Leads to Motivation (ajjuliani.com)</w:t>
        </w:r>
      </w:hyperlink>
    </w:p>
    <w:p w14:paraId="65693FFC" w14:textId="77777777" w:rsidR="0066375C" w:rsidRDefault="00DF6362" w:rsidP="00A55CF9">
      <w:hyperlink r:id="rId12" w:history="1">
        <w:r w:rsidR="0066375C">
          <w:rPr>
            <w:rStyle w:val="Hyperlink"/>
          </w:rPr>
          <w:t>Adobe Education Exchange</w:t>
        </w:r>
      </w:hyperlink>
      <w:r w:rsidR="0066375C">
        <w:t xml:space="preserve"> – Get started with genAI in Adobe Express</w:t>
      </w:r>
    </w:p>
    <w:p w14:paraId="11C8A1F5" w14:textId="77777777" w:rsidR="0066375C" w:rsidRDefault="00DF6362" w:rsidP="00A55CF9">
      <w:hyperlink r:id="rId13" w:history="1">
        <w:r w:rsidR="0066375C">
          <w:rPr>
            <w:rStyle w:val="Hyperlink"/>
          </w:rPr>
          <w:t>Adobe Education Exchange</w:t>
        </w:r>
      </w:hyperlink>
      <w:r w:rsidR="0066375C">
        <w:t xml:space="preserve"> – Teach Media Literacy with the content authenticity initiative. </w:t>
      </w:r>
    </w:p>
    <w:p w14:paraId="58F9EDB3" w14:textId="77777777" w:rsidR="0066375C" w:rsidRDefault="00DF6362" w:rsidP="00360619">
      <w:hyperlink r:id="rId14" w:history="1">
        <w:r w:rsidR="0066375C">
          <w:rPr>
            <w:rStyle w:val="Hyperlink"/>
          </w:rPr>
          <w:t>AI Index Report 2024 – Artificial Intelligence Index (stanford.edu)</w:t>
        </w:r>
      </w:hyperlink>
    </w:p>
    <w:p w14:paraId="0720C0A0" w14:textId="77777777" w:rsidR="0066375C" w:rsidRDefault="00DF6362" w:rsidP="00A55CF9">
      <w:hyperlink r:id="rId15" w:history="1">
        <w:r w:rsidR="0066375C">
          <w:rPr>
            <w:rStyle w:val="Hyperlink"/>
          </w:rPr>
          <w:t>AI, Metacognition, and Debate: Instruction is already Designed for an AI World (substack.com)</w:t>
        </w:r>
      </w:hyperlink>
    </w:p>
    <w:p w14:paraId="0E8A7060" w14:textId="77777777" w:rsidR="0066375C" w:rsidRDefault="00DF6362" w:rsidP="00A55CF9">
      <w:hyperlink r:id="rId16" w:history="1">
        <w:r w:rsidR="0066375C">
          <w:rPr>
            <w:rStyle w:val="Hyperlink"/>
          </w:rPr>
          <w:t>Artificial Intelligence (AI) | EDUCAUSE Library</w:t>
        </w:r>
      </w:hyperlink>
    </w:p>
    <w:p w14:paraId="7005D9D4" w14:textId="77777777" w:rsidR="0066375C" w:rsidRDefault="00DF6362" w:rsidP="00A55CF9">
      <w:hyperlink r:id="rId17" w:history="1">
        <w:r w:rsidR="0066375C">
          <w:rPr>
            <w:rStyle w:val="Hyperlink"/>
          </w:rPr>
          <w:t>Clarifying AI Use in Academia: How to Create Use Cases that Call upon the Strengths of Multiple AI Resources — Academic Insight Lab</w:t>
        </w:r>
      </w:hyperlink>
    </w:p>
    <w:p w14:paraId="4C774742" w14:textId="77777777" w:rsidR="0066375C" w:rsidRDefault="00DF6362" w:rsidP="00A55CF9">
      <w:hyperlink r:id="rId18" w:history="1">
        <w:r w:rsidR="0066375C">
          <w:rPr>
            <w:rStyle w:val="Hyperlink"/>
          </w:rPr>
          <w:t xml:space="preserve">EDUCAUSE </w:t>
        </w:r>
        <w:proofErr w:type="spellStart"/>
        <w:r w:rsidR="0066375C">
          <w:rPr>
            <w:rStyle w:val="Hyperlink"/>
          </w:rPr>
          <w:t>QuickPoll</w:t>
        </w:r>
        <w:proofErr w:type="spellEnd"/>
        <w:r w:rsidR="0066375C">
          <w:rPr>
            <w:rStyle w:val="Hyperlink"/>
          </w:rPr>
          <w:t xml:space="preserve"> Results: A Growing Need for Generative AI Strategy | EDUCAUSE Review</w:t>
        </w:r>
      </w:hyperlink>
    </w:p>
    <w:p w14:paraId="16F59FD2" w14:textId="77777777" w:rsidR="0066375C" w:rsidRDefault="00DF6362" w:rsidP="00A55CF9">
      <w:hyperlink r:id="rId19" w:history="1">
        <w:r w:rsidR="0066375C">
          <w:rPr>
            <w:rStyle w:val="Hyperlink"/>
          </w:rPr>
          <w:t>Enhancing Academic Expertise: Critical and Rhetorical AI Literacy — Academic Insight Lab</w:t>
        </w:r>
      </w:hyperlink>
      <w:r w:rsidR="0066375C">
        <w:t xml:space="preserve"> Webinar</w:t>
      </w:r>
    </w:p>
    <w:p w14:paraId="680103E4" w14:textId="77777777" w:rsidR="0066375C" w:rsidRDefault="00DF6362" w:rsidP="00A55CF9">
      <w:hyperlink r:id="rId20" w:history="1">
        <w:r w:rsidR="0066375C">
          <w:rPr>
            <w:rStyle w:val="Hyperlink"/>
          </w:rPr>
          <w:t xml:space="preserve">Generative AI for </w:t>
        </w:r>
        <w:proofErr w:type="gramStart"/>
        <w:r w:rsidR="0066375C">
          <w:rPr>
            <w:rStyle w:val="Hyperlink"/>
          </w:rPr>
          <w:t>Educators :</w:t>
        </w:r>
        <w:proofErr w:type="gramEnd"/>
        <w:r w:rsidR="0066375C">
          <w:rPr>
            <w:rStyle w:val="Hyperlink"/>
          </w:rPr>
          <w:t xml:space="preserve"> Google (exceedlms.com)</w:t>
        </w:r>
      </w:hyperlink>
    </w:p>
    <w:p w14:paraId="09FF4269" w14:textId="77777777" w:rsidR="0066375C" w:rsidRDefault="00DF6362" w:rsidP="00A55CF9">
      <w:hyperlink r:id="rId21" w:history="1">
        <w:r w:rsidR="0066375C">
          <w:rPr>
            <w:rStyle w:val="Hyperlink"/>
          </w:rPr>
          <w:t>Google Photos expands AI editing features to all users (</w:t>
        </w:r>
        <w:proofErr w:type="gramStart"/>
        <w:r w:rsidR="0066375C">
          <w:rPr>
            <w:rStyle w:val="Hyperlink"/>
          </w:rPr>
          <w:t>blog.google</w:t>
        </w:r>
        <w:proofErr w:type="gramEnd"/>
        <w:r w:rsidR="0066375C">
          <w:rPr>
            <w:rStyle w:val="Hyperlink"/>
          </w:rPr>
          <w:t>)</w:t>
        </w:r>
      </w:hyperlink>
    </w:p>
    <w:p w14:paraId="20A35DEF" w14:textId="77777777" w:rsidR="0066375C" w:rsidRDefault="00DF6362" w:rsidP="00360619">
      <w:hyperlink r:id="rId22" w:history="1">
        <w:r w:rsidR="0066375C">
          <w:rPr>
            <w:rStyle w:val="Hyperlink"/>
          </w:rPr>
          <w:t>Higher Education Generative AI Readiness Assessment | EDUCAUSE Library</w:t>
        </w:r>
      </w:hyperlink>
    </w:p>
    <w:p w14:paraId="36575E9C" w14:textId="77777777" w:rsidR="0066375C" w:rsidRDefault="00DF6362" w:rsidP="00A55CF9">
      <w:hyperlink r:id="rId23" w:history="1">
        <w:r w:rsidR="0066375C">
          <w:rPr>
            <w:rStyle w:val="Hyperlink"/>
          </w:rPr>
          <w:t>Intro to prompting (anthropic.com)</w:t>
        </w:r>
      </w:hyperlink>
      <w:r w:rsidR="0066375C">
        <w:t xml:space="preserve"> </w:t>
      </w:r>
      <w:proofErr w:type="gramStart"/>
      <w:r w:rsidR="0066375C">
        <w:t>Claude</w:t>
      </w:r>
      <w:proofErr w:type="gramEnd"/>
    </w:p>
    <w:p w14:paraId="50D556C5" w14:textId="77777777" w:rsidR="0066375C" w:rsidRDefault="00DF6362" w:rsidP="00A55CF9">
      <w:hyperlink r:id="rId24" w:history="1">
        <w:r w:rsidR="0066375C">
          <w:rPr>
            <w:rStyle w:val="Hyperlink"/>
          </w:rPr>
          <w:t>Introduction – Teaching and Generative AI (pressbooks.pub)</w:t>
        </w:r>
      </w:hyperlink>
    </w:p>
    <w:p w14:paraId="236EA413" w14:textId="77777777" w:rsidR="0066375C" w:rsidRDefault="00DF6362" w:rsidP="00A55CF9">
      <w:hyperlink r:id="rId25" w:history="1">
        <w:r w:rsidR="0066375C">
          <w:rPr>
            <w:rStyle w:val="Hyperlink"/>
          </w:rPr>
          <w:t>Lesson: Intro to AI in Daily Life- Applied Digital Skills</w:t>
        </w:r>
      </w:hyperlink>
    </w:p>
    <w:p w14:paraId="669944F1" w14:textId="77777777" w:rsidR="0066375C" w:rsidRDefault="00DF6362" w:rsidP="00A55CF9">
      <w:hyperlink r:id="rId26" w:history="1">
        <w:r w:rsidR="0066375C">
          <w:rPr>
            <w:rStyle w:val="Hyperlink"/>
          </w:rPr>
          <w:t>Prompt engineering Guide- OpenAI API</w:t>
        </w:r>
      </w:hyperlink>
    </w:p>
    <w:p w14:paraId="20F6BBCD" w14:textId="77777777" w:rsidR="0066375C" w:rsidRDefault="00DF6362" w:rsidP="00A55CF9">
      <w:pPr>
        <w:rPr>
          <w:rStyle w:val="Hyperlink"/>
        </w:rPr>
      </w:pPr>
      <w:hyperlink r:id="rId27" w:history="1">
        <w:r w:rsidR="0066375C">
          <w:rPr>
            <w:rStyle w:val="Hyperlink"/>
          </w:rPr>
          <w:t>Prompt Library — More Useful Things: AI Resources</w:t>
        </w:r>
      </w:hyperlink>
    </w:p>
    <w:p w14:paraId="348F70AE" w14:textId="77777777" w:rsidR="0066375C" w:rsidRDefault="00DF6362" w:rsidP="00A55CF9">
      <w:hyperlink r:id="rId28" w:history="1">
        <w:r w:rsidR="0066375C">
          <w:rPr>
            <w:rStyle w:val="Hyperlink"/>
          </w:rPr>
          <w:t>Three ways ChatGPT helps me in my academic writing (nature.com)</w:t>
        </w:r>
      </w:hyperlink>
    </w:p>
    <w:p w14:paraId="7DE28871" w14:textId="77777777" w:rsidR="0066375C" w:rsidRDefault="00DF6362" w:rsidP="00A55CF9">
      <w:hyperlink r:id="rId29" w:history="1">
        <w:r w:rsidR="0066375C">
          <w:rPr>
            <w:rStyle w:val="Hyperlink"/>
          </w:rPr>
          <w:t>View of Higher Education’s Generative Artificial Intelligence Paradox: The Meaning of Chatbot Mania (open-publishing.org)</w:t>
        </w:r>
      </w:hyperlink>
    </w:p>
    <w:p w14:paraId="769950F5" w14:textId="77777777" w:rsidR="0066375C" w:rsidRDefault="00DF6362" w:rsidP="00A55CF9">
      <w:hyperlink r:id="rId30" w:history="1">
        <w:r w:rsidR="0066375C">
          <w:rPr>
            <w:rStyle w:val="Hyperlink"/>
          </w:rPr>
          <w:t>youtube.com/</w:t>
        </w:r>
        <w:proofErr w:type="spellStart"/>
        <w:r w:rsidR="0066375C">
          <w:rPr>
            <w:rStyle w:val="Hyperlink"/>
          </w:rPr>
          <w:t>watch?v</w:t>
        </w:r>
        <w:proofErr w:type="spellEnd"/>
        <w:r w:rsidR="0066375C">
          <w:rPr>
            <w:rStyle w:val="Hyperlink"/>
          </w:rPr>
          <w:t>=8FnOkxj0ZuA&amp;t=344s</w:t>
        </w:r>
      </w:hyperlink>
      <w:r w:rsidR="0066375C">
        <w:t xml:space="preserve"> – Dr. Ethan Mollick at ASU+GSV Summit</w:t>
      </w:r>
    </w:p>
    <w:p w14:paraId="693B5576" w14:textId="66E639AC" w:rsidR="00C8330E" w:rsidRDefault="00C8330E" w:rsidP="00A55CF9">
      <w:hyperlink r:id="rId31" w:history="1">
        <w:r>
          <w:rPr>
            <w:rStyle w:val="Hyperlink"/>
          </w:rPr>
          <w:t>(1) Debating About AI: An Easy Path to AI Awareness and Basic Literacy (substack.com)</w:t>
        </w:r>
      </w:hyperlink>
    </w:p>
    <w:p w14:paraId="4442A518" w14:textId="641D84AC" w:rsidR="004764B7" w:rsidRDefault="004764B7" w:rsidP="00A55CF9">
      <w:hyperlink r:id="rId32" w:history="1">
        <w:r>
          <w:rPr>
            <w:rStyle w:val="Hyperlink"/>
          </w:rPr>
          <w:t>(1) Can AI be used to automate social science research? (futureofbeinghuman.com)</w:t>
        </w:r>
      </w:hyperlink>
    </w:p>
    <w:p w14:paraId="7682F2A0" w14:textId="53793DCC" w:rsidR="00A0753B" w:rsidRDefault="008F40D9" w:rsidP="00A55CF9">
      <w:r>
        <w:rPr>
          <w:noProof/>
        </w:rPr>
        <w:lastRenderedPageBreak/>
        <w:drawing>
          <wp:inline distT="0" distB="0" distL="0" distR="0" wp14:anchorId="1712D689" wp14:editId="5CFD554C">
            <wp:extent cx="5692775" cy="8229600"/>
            <wp:effectExtent l="0" t="0" r="3175" b="0"/>
            <wp:docPr id="73257192" name="Picture 1" descr="A list of question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7192" name="Picture 1" descr="A list of questions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9196B"/>
    <w:multiLevelType w:val="hybridMultilevel"/>
    <w:tmpl w:val="D7AA314A"/>
    <w:lvl w:ilvl="0" w:tplc="0BC2651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7"/>
    <w:rsid w:val="00000C8A"/>
    <w:rsid w:val="000257A1"/>
    <w:rsid w:val="00030FEA"/>
    <w:rsid w:val="0004676A"/>
    <w:rsid w:val="000837E9"/>
    <w:rsid w:val="000949A4"/>
    <w:rsid w:val="000A085D"/>
    <w:rsid w:val="000A7465"/>
    <w:rsid w:val="000B3430"/>
    <w:rsid w:val="000C0254"/>
    <w:rsid w:val="000C6831"/>
    <w:rsid w:val="000D5233"/>
    <w:rsid w:val="000E1C88"/>
    <w:rsid w:val="000E6485"/>
    <w:rsid w:val="000F7B12"/>
    <w:rsid w:val="001239BC"/>
    <w:rsid w:val="00143B07"/>
    <w:rsid w:val="00163A8C"/>
    <w:rsid w:val="0019606C"/>
    <w:rsid w:val="001A26A2"/>
    <w:rsid w:val="001A5B65"/>
    <w:rsid w:val="001B75CA"/>
    <w:rsid w:val="001D4FD2"/>
    <w:rsid w:val="001E3D17"/>
    <w:rsid w:val="001F4212"/>
    <w:rsid w:val="00260FEF"/>
    <w:rsid w:val="00283E8D"/>
    <w:rsid w:val="0028475A"/>
    <w:rsid w:val="002D027A"/>
    <w:rsid w:val="002D4A5F"/>
    <w:rsid w:val="002E79A2"/>
    <w:rsid w:val="002F4B34"/>
    <w:rsid w:val="002F55BD"/>
    <w:rsid w:val="002F6E44"/>
    <w:rsid w:val="003139C5"/>
    <w:rsid w:val="00316DD2"/>
    <w:rsid w:val="003254D6"/>
    <w:rsid w:val="0035191C"/>
    <w:rsid w:val="00360619"/>
    <w:rsid w:val="00361668"/>
    <w:rsid w:val="00362C3C"/>
    <w:rsid w:val="00376D19"/>
    <w:rsid w:val="003A709B"/>
    <w:rsid w:val="003A7A40"/>
    <w:rsid w:val="003C65B6"/>
    <w:rsid w:val="003F6A40"/>
    <w:rsid w:val="003F72DD"/>
    <w:rsid w:val="00412800"/>
    <w:rsid w:val="00415557"/>
    <w:rsid w:val="00416231"/>
    <w:rsid w:val="00433818"/>
    <w:rsid w:val="004433C8"/>
    <w:rsid w:val="00443F17"/>
    <w:rsid w:val="0044636D"/>
    <w:rsid w:val="004632A9"/>
    <w:rsid w:val="004657DC"/>
    <w:rsid w:val="004754A2"/>
    <w:rsid w:val="004764B7"/>
    <w:rsid w:val="00476FEB"/>
    <w:rsid w:val="00486BEF"/>
    <w:rsid w:val="004B22CC"/>
    <w:rsid w:val="004B7DE7"/>
    <w:rsid w:val="004C3089"/>
    <w:rsid w:val="004E22FA"/>
    <w:rsid w:val="004E4FAE"/>
    <w:rsid w:val="004F56A7"/>
    <w:rsid w:val="004F6D63"/>
    <w:rsid w:val="004F729C"/>
    <w:rsid w:val="00523B36"/>
    <w:rsid w:val="00563541"/>
    <w:rsid w:val="00590486"/>
    <w:rsid w:val="00597CDB"/>
    <w:rsid w:val="005B6450"/>
    <w:rsid w:val="005C426C"/>
    <w:rsid w:val="005D1CE3"/>
    <w:rsid w:val="005D6632"/>
    <w:rsid w:val="0062027B"/>
    <w:rsid w:val="00660CBC"/>
    <w:rsid w:val="0066375C"/>
    <w:rsid w:val="00666C3D"/>
    <w:rsid w:val="0068221B"/>
    <w:rsid w:val="00683E58"/>
    <w:rsid w:val="006A3EF9"/>
    <w:rsid w:val="006C0B6E"/>
    <w:rsid w:val="006C7C26"/>
    <w:rsid w:val="006D3EFD"/>
    <w:rsid w:val="006D7755"/>
    <w:rsid w:val="00741A3E"/>
    <w:rsid w:val="007536FC"/>
    <w:rsid w:val="007B607F"/>
    <w:rsid w:val="007B6E59"/>
    <w:rsid w:val="007E2077"/>
    <w:rsid w:val="007F2F18"/>
    <w:rsid w:val="008073C1"/>
    <w:rsid w:val="0081471B"/>
    <w:rsid w:val="00831917"/>
    <w:rsid w:val="008359DA"/>
    <w:rsid w:val="00842B95"/>
    <w:rsid w:val="00847116"/>
    <w:rsid w:val="00871E88"/>
    <w:rsid w:val="00876EED"/>
    <w:rsid w:val="008B4E87"/>
    <w:rsid w:val="008F3002"/>
    <w:rsid w:val="008F40D9"/>
    <w:rsid w:val="008F5B1C"/>
    <w:rsid w:val="009054DE"/>
    <w:rsid w:val="009321A9"/>
    <w:rsid w:val="009321E6"/>
    <w:rsid w:val="00960F30"/>
    <w:rsid w:val="00970B5E"/>
    <w:rsid w:val="00982A69"/>
    <w:rsid w:val="00983CDC"/>
    <w:rsid w:val="0099155B"/>
    <w:rsid w:val="009B7798"/>
    <w:rsid w:val="00A001BC"/>
    <w:rsid w:val="00A0753B"/>
    <w:rsid w:val="00A101D8"/>
    <w:rsid w:val="00A31B09"/>
    <w:rsid w:val="00A35BC0"/>
    <w:rsid w:val="00A37392"/>
    <w:rsid w:val="00A55CF9"/>
    <w:rsid w:val="00A83F78"/>
    <w:rsid w:val="00A95C65"/>
    <w:rsid w:val="00AB1017"/>
    <w:rsid w:val="00AB1031"/>
    <w:rsid w:val="00AC0D5B"/>
    <w:rsid w:val="00AC549F"/>
    <w:rsid w:val="00AD7015"/>
    <w:rsid w:val="00B7161A"/>
    <w:rsid w:val="00BA404C"/>
    <w:rsid w:val="00BB6FBD"/>
    <w:rsid w:val="00BC0C9C"/>
    <w:rsid w:val="00BD6E5D"/>
    <w:rsid w:val="00C22983"/>
    <w:rsid w:val="00C64CB2"/>
    <w:rsid w:val="00C765D8"/>
    <w:rsid w:val="00C76A6C"/>
    <w:rsid w:val="00C8330E"/>
    <w:rsid w:val="00C845A7"/>
    <w:rsid w:val="00CB4510"/>
    <w:rsid w:val="00CD3C08"/>
    <w:rsid w:val="00CD77DA"/>
    <w:rsid w:val="00D11E5C"/>
    <w:rsid w:val="00D12809"/>
    <w:rsid w:val="00D203F1"/>
    <w:rsid w:val="00D25BF4"/>
    <w:rsid w:val="00D36F4B"/>
    <w:rsid w:val="00D813F7"/>
    <w:rsid w:val="00DE5E5C"/>
    <w:rsid w:val="00DF6362"/>
    <w:rsid w:val="00E21A43"/>
    <w:rsid w:val="00E31503"/>
    <w:rsid w:val="00E3208E"/>
    <w:rsid w:val="00E35377"/>
    <w:rsid w:val="00EA4581"/>
    <w:rsid w:val="00EB51C5"/>
    <w:rsid w:val="00ED566F"/>
    <w:rsid w:val="00EE200C"/>
    <w:rsid w:val="00F117AF"/>
    <w:rsid w:val="00F2100A"/>
    <w:rsid w:val="00F34E58"/>
    <w:rsid w:val="00F408AA"/>
    <w:rsid w:val="00F70611"/>
    <w:rsid w:val="00F73BEF"/>
    <w:rsid w:val="00F816E6"/>
    <w:rsid w:val="00F93CAD"/>
    <w:rsid w:val="00FA1A4D"/>
    <w:rsid w:val="00FC499B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F7875"/>
  <w15:chartTrackingRefBased/>
  <w15:docId w15:val="{8B002F80-480F-44AA-99D7-DEEE894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D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D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D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D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D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D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D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D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D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D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D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D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D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D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D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D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D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D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D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D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D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D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D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D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D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D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D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D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60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F1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ex.adobe.com/cai" TargetMode="External"/><Relationship Id="rId18" Type="http://schemas.openxmlformats.org/officeDocument/2006/relationships/hyperlink" Target="https://er.educause.edu/articles/2024/4/educause-quickpoll-results-a-growing-need-for-generative-ai-strategy" TargetMode="External"/><Relationship Id="rId26" Type="http://schemas.openxmlformats.org/officeDocument/2006/relationships/hyperlink" Target="https://platform.openai.com/docs/guides/prompt-enginee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google/products/photos/google-photos-editing-features-availabilit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bstack.com/home/post/p-143832270?source=queue" TargetMode="External"/><Relationship Id="rId12" Type="http://schemas.openxmlformats.org/officeDocument/2006/relationships/hyperlink" Target="https://edex.adobe.com/ai" TargetMode="External"/><Relationship Id="rId17" Type="http://schemas.openxmlformats.org/officeDocument/2006/relationships/hyperlink" Target="https://academicinsightlab.org/blog/clarifying-ai-use-in-academia-how-to-create-use-cases-that-call-upon-the-strengths-of-multiple-ai-resources" TargetMode="External"/><Relationship Id="rId25" Type="http://schemas.openxmlformats.org/officeDocument/2006/relationships/hyperlink" Target="https://applieddigitalskills.withgoogle.com/c/middle-and-high-school/en/discover-ai-in-daily-life/discover-ai-in-daily-life/introduction-to-discover-ai-in-daily-life.html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ibrary.educause.edu/topics/infrastructure-and-research-technologies/artificial-intelligence-ai" TargetMode="External"/><Relationship Id="rId20" Type="http://schemas.openxmlformats.org/officeDocument/2006/relationships/hyperlink" Target="https://skillshop.exceedlms.com/student/path/1176018" TargetMode="External"/><Relationship Id="rId29" Type="http://schemas.openxmlformats.org/officeDocument/2006/relationships/hyperlink" Target="https://open-publishing.org/journals/index.php/jutlp/article/view/744/7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newsletters/perplexing-tech-7183118376796332035/" TargetMode="External"/><Relationship Id="rId11" Type="http://schemas.openxmlformats.org/officeDocument/2006/relationships/hyperlink" Target="https://www.ajjuliani.com/blog/solving-the-apathy-problem-how-achievement-leads-to-motivation" TargetMode="External"/><Relationship Id="rId24" Type="http://schemas.openxmlformats.org/officeDocument/2006/relationships/hyperlink" Target="https://uen.pressbooks.pub/teachingandgenerativeai/front-matter/introduction/" TargetMode="External"/><Relationship Id="rId32" Type="http://schemas.openxmlformats.org/officeDocument/2006/relationships/hyperlink" Target="https://futureofbeinghuman.com/p/can-ai-be-used-to-automate-social" TargetMode="External"/><Relationship Id="rId5" Type="http://schemas.openxmlformats.org/officeDocument/2006/relationships/hyperlink" Target="https://futureofbeinghuman.com/p/asu-students-flex-their-creative-gpt-muscles?utm_source=profile&amp;utm_medium=reader2&amp;hide_intro_popup=true" TargetMode="External"/><Relationship Id="rId15" Type="http://schemas.openxmlformats.org/officeDocument/2006/relationships/hyperlink" Target="https://substack.com/home/post/p-143583229?source=queue" TargetMode="External"/><Relationship Id="rId23" Type="http://schemas.openxmlformats.org/officeDocument/2006/relationships/hyperlink" Target="https://docs.anthropic.com/claude/docs/intro-to-prompting" TargetMode="External"/><Relationship Id="rId28" Type="http://schemas.openxmlformats.org/officeDocument/2006/relationships/hyperlink" Target="https://www.nature.com/articles/d41586-024-01042-3" TargetMode="External"/><Relationship Id="rId10" Type="http://schemas.openxmlformats.org/officeDocument/2006/relationships/hyperlink" Target="https://media.licdn.com/dms/document/media/D4E1FAQE5rc1IKrtXIg/feedshare-document-pdf-analyzed/0/1713603185574?e=1714608000&amp;v=beta&amp;t=zSS1bJtQhJypKDmB9arxnR2RY0dbEKjvsSmd5ZpIy3c" TargetMode="External"/><Relationship Id="rId19" Type="http://schemas.openxmlformats.org/officeDocument/2006/relationships/hyperlink" Target="https://academicinsightlab.org/events/critical-rhetorical-ai-literacy" TargetMode="External"/><Relationship Id="rId31" Type="http://schemas.openxmlformats.org/officeDocument/2006/relationships/hyperlink" Target="https://substack.com/home/post/p-143796486?source=que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ulse/ai-delusion-unbiased-general-purpose-chatbot-dan-fitzpatrick-5fcie/" TargetMode="External"/><Relationship Id="rId14" Type="http://schemas.openxmlformats.org/officeDocument/2006/relationships/hyperlink" Target="https://aiindex.stanford.edu/report/?sf187707917=1" TargetMode="External"/><Relationship Id="rId22" Type="http://schemas.openxmlformats.org/officeDocument/2006/relationships/hyperlink" Target="https://library.educause.edu/resources/2024/4/higher-education-generative-ai-readiness-assessment" TargetMode="External"/><Relationship Id="rId27" Type="http://schemas.openxmlformats.org/officeDocument/2006/relationships/hyperlink" Target="https://www.moreusefulthings.com/prompts" TargetMode="External"/><Relationship Id="rId30" Type="http://schemas.openxmlformats.org/officeDocument/2006/relationships/hyperlink" Target="https://www.youtube.com/watch?v=8FnOkxj0ZuA&amp;t=344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thetambellinigroup.com/10-higher-education-influencers-to-follow-in-2024/?utm_source=substack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4556</Characters>
  <Application>Microsoft Office Word</Application>
  <DocSecurity>0</DocSecurity>
  <Lines>37</Lines>
  <Paragraphs>9</Paragraphs>
  <ScaleCrop>false</ScaleCrop>
  <Company>Tidewater Community College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Heather Brown</cp:lastModifiedBy>
  <cp:revision>4</cp:revision>
  <dcterms:created xsi:type="dcterms:W3CDTF">2024-04-22T13:17:00Z</dcterms:created>
  <dcterms:modified xsi:type="dcterms:W3CDTF">2024-04-22T13:18:00Z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0fc346225020dffcb06d37da328a904343d5512a37de25f7a4b21ac9ff29a69c</vt:lpwstr>
  </property>
</Properties>
</file>